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F" w:rsidRPr="00DB4531" w:rsidRDefault="00233A4F" w:rsidP="00233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31">
        <w:rPr>
          <w:rFonts w:ascii="Times New Roman" w:hAnsi="Times New Roman" w:cs="Times New Roman"/>
          <w:b/>
          <w:sz w:val="28"/>
          <w:szCs w:val="28"/>
        </w:rPr>
        <w:t>Информация,</w:t>
      </w:r>
    </w:p>
    <w:p w:rsidR="002833E6" w:rsidRDefault="00233A4F" w:rsidP="00233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31">
        <w:rPr>
          <w:rFonts w:ascii="Times New Roman" w:hAnsi="Times New Roman" w:cs="Times New Roman"/>
          <w:b/>
          <w:sz w:val="28"/>
          <w:szCs w:val="28"/>
        </w:rPr>
        <w:t>ФКУ ИК-4 УФСИН России по Липецкой области.</w:t>
      </w:r>
    </w:p>
    <w:p w:rsidR="00DB4531" w:rsidRPr="00DB4531" w:rsidRDefault="00DB4531" w:rsidP="00233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4F" w:rsidRPr="00233A4F" w:rsidRDefault="00233A4F" w:rsidP="00233A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A4F">
        <w:rPr>
          <w:rFonts w:ascii="Times New Roman" w:hAnsi="Times New Roman" w:cs="Times New Roman"/>
          <w:b/>
          <w:sz w:val="28"/>
          <w:szCs w:val="28"/>
          <w:u w:val="single"/>
        </w:rPr>
        <w:t>1.Полный адрес, контактные телефоны учреждения</w:t>
      </w:r>
    </w:p>
    <w:p w:rsidR="00233A4F" w:rsidRDefault="005C1310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399776, </w:t>
      </w:r>
      <w:r w:rsidR="00233A4F">
        <w:rPr>
          <w:rFonts w:ascii="Times New Roman" w:hAnsi="Times New Roman" w:cs="Times New Roman"/>
          <w:sz w:val="28"/>
          <w:szCs w:val="28"/>
        </w:rPr>
        <w:t>г. Елец, ул. Кротевича, д.6.а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часть 8(47467) 2-91-71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8(47467) 6-76-63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8(47467) 4-45-38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специального учета 8(474678) 4-45-81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материально-технического обеспечения учебно-производственного процесса и сбыта продукции 8 (47467) 4-45-80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колони по охране 8(47467) 6-75-35</w:t>
      </w:r>
    </w:p>
    <w:p w:rsidR="00233A4F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8(47467) 4-45-83</w:t>
      </w:r>
    </w:p>
    <w:p w:rsidR="00233A4F" w:rsidRDefault="00233A4F" w:rsidP="00233A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33A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руководителей учреждения (ФИО, должность звание)</w:t>
      </w:r>
    </w:p>
    <w:p w:rsidR="00233A4F" w:rsidRPr="000949F4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 w:rsidRPr="000949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9F4">
        <w:rPr>
          <w:rFonts w:ascii="Times New Roman" w:hAnsi="Times New Roman" w:cs="Times New Roman"/>
          <w:b/>
          <w:sz w:val="28"/>
          <w:szCs w:val="28"/>
        </w:rPr>
        <w:t>Амелин</w:t>
      </w:r>
      <w:proofErr w:type="spellEnd"/>
      <w:r w:rsidRPr="000949F4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 – </w:t>
      </w:r>
      <w:r w:rsidRPr="000949F4">
        <w:rPr>
          <w:rFonts w:ascii="Times New Roman" w:hAnsi="Times New Roman" w:cs="Times New Roman"/>
          <w:sz w:val="28"/>
          <w:szCs w:val="28"/>
        </w:rPr>
        <w:t>начальник колонии</w:t>
      </w:r>
    </w:p>
    <w:p w:rsidR="00233A4F" w:rsidRPr="000949F4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майор внутренней службы</w:t>
      </w:r>
      <w:r w:rsidRPr="000949F4">
        <w:rPr>
          <w:rFonts w:ascii="Times New Roman" w:hAnsi="Times New Roman" w:cs="Times New Roman"/>
          <w:b/>
          <w:sz w:val="28"/>
          <w:szCs w:val="28"/>
        </w:rPr>
        <w:t xml:space="preserve"> Новиков Роман Валерьевич – </w:t>
      </w:r>
      <w:proofErr w:type="spellStart"/>
      <w:r w:rsidRPr="000949F4">
        <w:rPr>
          <w:rFonts w:ascii="Times New Roman" w:hAnsi="Times New Roman" w:cs="Times New Roman"/>
          <w:sz w:val="28"/>
          <w:szCs w:val="28"/>
        </w:rPr>
        <w:t>заместительначальника</w:t>
      </w:r>
      <w:proofErr w:type="spellEnd"/>
      <w:r w:rsidRPr="000949F4">
        <w:rPr>
          <w:rFonts w:ascii="Times New Roman" w:hAnsi="Times New Roman" w:cs="Times New Roman"/>
          <w:sz w:val="28"/>
          <w:szCs w:val="28"/>
        </w:rPr>
        <w:t xml:space="preserve">  колонии (курирует безопасность и оперативную работу)</w:t>
      </w:r>
    </w:p>
    <w:p w:rsidR="00233A4F" w:rsidRPr="000949F4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 w:rsidRPr="000949F4">
        <w:rPr>
          <w:rFonts w:ascii="Times New Roman" w:hAnsi="Times New Roman" w:cs="Times New Roman"/>
          <w:b/>
          <w:sz w:val="28"/>
          <w:szCs w:val="28"/>
        </w:rPr>
        <w:t xml:space="preserve"> Прусс Игорь Альбертович – </w:t>
      </w:r>
      <w:proofErr w:type="spellStart"/>
      <w:r w:rsidRPr="000949F4">
        <w:rPr>
          <w:rFonts w:ascii="Times New Roman" w:hAnsi="Times New Roman" w:cs="Times New Roman"/>
          <w:sz w:val="28"/>
          <w:szCs w:val="28"/>
        </w:rPr>
        <w:t>заместительначальника</w:t>
      </w:r>
      <w:proofErr w:type="spellEnd"/>
      <w:r w:rsidRPr="000949F4">
        <w:rPr>
          <w:rFonts w:ascii="Times New Roman" w:hAnsi="Times New Roman" w:cs="Times New Roman"/>
          <w:sz w:val="28"/>
          <w:szCs w:val="28"/>
        </w:rPr>
        <w:t xml:space="preserve">  колонии (курирует кадры и воспитательную работу)</w:t>
      </w:r>
    </w:p>
    <w:p w:rsidR="00233A4F" w:rsidRPr="000949F4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proofErr w:type="gramStart"/>
      <w:r w:rsidRPr="000949F4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949F4">
        <w:rPr>
          <w:rFonts w:ascii="Times New Roman" w:hAnsi="Times New Roman" w:cs="Times New Roman"/>
          <w:b/>
          <w:sz w:val="28"/>
          <w:szCs w:val="28"/>
        </w:rPr>
        <w:t xml:space="preserve">анит Геннадий Николаевич – </w:t>
      </w:r>
      <w:proofErr w:type="spellStart"/>
      <w:r w:rsidRPr="000949F4">
        <w:rPr>
          <w:rFonts w:ascii="Times New Roman" w:hAnsi="Times New Roman" w:cs="Times New Roman"/>
          <w:sz w:val="28"/>
          <w:szCs w:val="28"/>
        </w:rPr>
        <w:t>заместительначальника</w:t>
      </w:r>
      <w:proofErr w:type="spellEnd"/>
      <w:r w:rsidRPr="000949F4">
        <w:rPr>
          <w:rFonts w:ascii="Times New Roman" w:hAnsi="Times New Roman" w:cs="Times New Roman"/>
          <w:sz w:val="28"/>
          <w:szCs w:val="28"/>
        </w:rPr>
        <w:t xml:space="preserve">  колонии (курирует тыловое обеспечение)</w:t>
      </w:r>
    </w:p>
    <w:p w:rsidR="00233A4F" w:rsidRPr="000949F4" w:rsidRDefault="00233A4F" w:rsidP="0023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 w:rsidRPr="000949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9F4">
        <w:rPr>
          <w:rFonts w:ascii="Times New Roman" w:hAnsi="Times New Roman" w:cs="Times New Roman"/>
          <w:b/>
          <w:sz w:val="28"/>
          <w:szCs w:val="28"/>
        </w:rPr>
        <w:t>Локтионов</w:t>
      </w:r>
      <w:proofErr w:type="spellEnd"/>
      <w:r w:rsidRPr="000949F4">
        <w:rPr>
          <w:rFonts w:ascii="Times New Roman" w:hAnsi="Times New Roman" w:cs="Times New Roman"/>
          <w:b/>
          <w:sz w:val="28"/>
          <w:szCs w:val="28"/>
        </w:rPr>
        <w:t xml:space="preserve"> Олег Сергеевич – </w:t>
      </w:r>
      <w:proofErr w:type="spellStart"/>
      <w:r w:rsidRPr="000949F4">
        <w:rPr>
          <w:rFonts w:ascii="Times New Roman" w:hAnsi="Times New Roman" w:cs="Times New Roman"/>
          <w:sz w:val="28"/>
          <w:szCs w:val="28"/>
        </w:rPr>
        <w:t>заместительначальника</w:t>
      </w:r>
      <w:proofErr w:type="spellEnd"/>
      <w:r w:rsidRPr="000949F4">
        <w:rPr>
          <w:rFonts w:ascii="Times New Roman" w:hAnsi="Times New Roman" w:cs="Times New Roman"/>
          <w:sz w:val="28"/>
          <w:szCs w:val="28"/>
        </w:rPr>
        <w:t xml:space="preserve">  колонии</w:t>
      </w:r>
      <w:r w:rsidR="000949F4" w:rsidRPr="000949F4">
        <w:rPr>
          <w:rFonts w:ascii="Times New Roman" w:hAnsi="Times New Roman" w:cs="Times New Roman"/>
          <w:sz w:val="28"/>
          <w:szCs w:val="28"/>
        </w:rPr>
        <w:t xml:space="preserve"> – начальник медицинской части – врач</w:t>
      </w:r>
    </w:p>
    <w:p w:rsidR="000949F4" w:rsidRPr="000949F4" w:rsidRDefault="000949F4" w:rsidP="000949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949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личного приема граждан  руководством учреждения </w:t>
      </w:r>
    </w:p>
    <w:p w:rsidR="000949F4" w:rsidRPr="000949F4" w:rsidRDefault="000949F4" w:rsidP="000949F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Начальник колонии ведет прием граждан ежедневно с 13.00 до14.00.</w:t>
      </w:r>
    </w:p>
    <w:p w:rsidR="000949F4" w:rsidRPr="000949F4" w:rsidRDefault="000949F4" w:rsidP="000949F4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949F4">
        <w:rPr>
          <w:rFonts w:ascii="Times New Roman" w:hAnsi="Times New Roman" w:cs="Times New Roman"/>
          <w:b/>
          <w:sz w:val="28"/>
          <w:szCs w:val="28"/>
        </w:rPr>
        <w:t>График приема граждан руководством учреждения: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 xml:space="preserve">           - заместитель начальника колонии – начальник центра трудовой адаптации осужденных – 1-й и 3-й понедельник, с 10.30 до 11.30 (19.00 до 20.00);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 xml:space="preserve">          - заместитель начальника колонии - начальник медицинской части - врач - 2-й и 4-й понедельник, с 10.30 до 11.30 (19.00 до 20.00);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 xml:space="preserve">         - заместитель начальника колонии, курирующий работу с кадрами, воспитательную работу – вторник, с 10.30 до 11.30 (19.00 до 20.00);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ab/>
        <w:t>- заместитель начальника колонии, курирующий охрану колонии – среда, с 10.30 до 11.30 (19.00 до 20.00);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ab/>
        <w:t>- заместитель начальника колонии, курирующий безопасность и оперативную работу – четверг, с 10.30 до 11.30 (19.00 до 20.00);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ab/>
        <w:t>- заместитель начальника колонии, курирующий службу тыла – пятница, с 10.30 до 11.30 (19.00 до 20.00).</w:t>
      </w:r>
    </w:p>
    <w:p w:rsidR="000949F4" w:rsidRPr="000949F4" w:rsidRDefault="000949F4" w:rsidP="000949F4">
      <w:pPr>
        <w:pStyle w:val="a3"/>
        <w:ind w:hanging="719"/>
        <w:rPr>
          <w:rFonts w:ascii="Times New Roman" w:hAnsi="Times New Roman" w:cs="Times New Roman"/>
          <w:b/>
          <w:sz w:val="28"/>
          <w:szCs w:val="28"/>
        </w:rPr>
      </w:pPr>
      <w:r w:rsidRPr="000949F4">
        <w:rPr>
          <w:rFonts w:ascii="Times New Roman" w:hAnsi="Times New Roman" w:cs="Times New Roman"/>
          <w:b/>
          <w:sz w:val="28"/>
          <w:szCs w:val="28"/>
        </w:rPr>
        <w:t>График приема граждан начальниками отделов и служб учреждения: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- начальник отдела планирования, организации труда и заработной платы центра трудовой адаптации осужденных – понедельник, с 9.30 до 10.30;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lastRenderedPageBreak/>
        <w:t>- начальник отдела кадров и работы с личным составом, начальник отдела по воспитательной работе с осужденными – вторник, с 9.30 до 10.30;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- главный бухгалтер – среда, с 9.30 до 10.30;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- начальник отдела специального учета, начальник оперативного отдела – четверг, с 9.30 до 10.30;</w:t>
      </w:r>
    </w:p>
    <w:p w:rsid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9F4">
        <w:rPr>
          <w:rFonts w:ascii="Times New Roman" w:hAnsi="Times New Roman" w:cs="Times New Roman"/>
          <w:sz w:val="28"/>
          <w:szCs w:val="28"/>
        </w:rPr>
        <w:t>- начальник отдела интендантского и хозяйственного обеспечения, начальник отдела безопасности – пятница, с 9.30 до 10.30.</w:t>
      </w: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949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Режимработы комнат для посылок и передач, комнат для краткосрочных и длительных свиданий</w:t>
      </w:r>
    </w:p>
    <w:p w:rsidR="005C1310" w:rsidRPr="005C1310" w:rsidRDefault="005C1310" w:rsidP="005C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310">
        <w:rPr>
          <w:rFonts w:ascii="Times New Roman" w:hAnsi="Times New Roman" w:cs="Times New Roman"/>
          <w:sz w:val="28"/>
          <w:szCs w:val="28"/>
        </w:rPr>
        <w:t>С 8.00 до 17.00</w:t>
      </w:r>
    </w:p>
    <w:p w:rsidR="005C1310" w:rsidRPr="005C1310" w:rsidRDefault="005C1310" w:rsidP="005C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310">
        <w:rPr>
          <w:rFonts w:ascii="Times New Roman" w:hAnsi="Times New Roman" w:cs="Times New Roman"/>
          <w:b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с 12.00-13</w:t>
      </w:r>
      <w:r w:rsidRPr="005C1310">
        <w:rPr>
          <w:rFonts w:ascii="Times New Roman" w:hAnsi="Times New Roman" w:cs="Times New Roman"/>
          <w:sz w:val="28"/>
          <w:szCs w:val="28"/>
        </w:rPr>
        <w:t>.00</w:t>
      </w:r>
    </w:p>
    <w:p w:rsidR="000949F4" w:rsidRPr="005C1310" w:rsidRDefault="005C1310" w:rsidP="005C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310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5C1310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5C1310" w:rsidRPr="000949F4" w:rsidRDefault="005C1310" w:rsidP="005C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9F4" w:rsidRPr="000949F4" w:rsidRDefault="000949F4" w:rsidP="0009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315" w:rsidRPr="005C1310" w:rsidRDefault="005C1310" w:rsidP="001D63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310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D6315" w:rsidRPr="005C1310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магазина ФКУ ИК-4</w:t>
      </w:r>
    </w:p>
    <w:p w:rsidR="001D6315" w:rsidRPr="001D6315" w:rsidRDefault="001D6315" w:rsidP="001D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315">
        <w:rPr>
          <w:rFonts w:ascii="Times New Roman" w:hAnsi="Times New Roman" w:cs="Times New Roman"/>
          <w:sz w:val="28"/>
          <w:szCs w:val="28"/>
        </w:rPr>
        <w:t>С 8.00 до 17.00</w:t>
      </w:r>
    </w:p>
    <w:tbl>
      <w:tblPr>
        <w:tblpPr w:leftFromText="180" w:rightFromText="180" w:vertAnchor="page" w:horzAnchor="margin" w:tblpY="82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134"/>
      </w:tblGrid>
      <w:tr w:rsidR="00620060" w:rsidRPr="001D6315" w:rsidTr="00620060">
        <w:trPr>
          <w:trHeight w:val="525"/>
        </w:trPr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Ассортиментный перечень товаров, реализуемых в магазине ФКУ ИК-4  УФСИН России по Липецкой области</w:t>
            </w:r>
          </w:p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60" w:rsidRPr="001D6315" w:rsidTr="00620060">
        <w:trPr>
          <w:trHeight w:val="356"/>
        </w:trPr>
        <w:tc>
          <w:tcPr>
            <w:tcW w:w="7905" w:type="dxa"/>
          </w:tcPr>
          <w:p w:rsidR="00620060" w:rsidRPr="001D6315" w:rsidRDefault="00620060" w:rsidP="006200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20060" w:rsidRPr="001D6315" w:rsidRDefault="00620060" w:rsidP="006200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Напиток 7-АП 0,33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безалг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сильногаз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Адреналин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Раш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0,25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б/ал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0,33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чай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б/ал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0,6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чай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б/ал. Пэт</w:t>
            </w:r>
          </w:p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0,6 напиток б/ал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егаз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со вкусом лимона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0,6 напиток б/ал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егаз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со вкусом малины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1,25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чай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б/ал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егаз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Липтон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1,25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б/ал.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негаз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со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Миринда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0,33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безалг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сильногаз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Напиток б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/ал.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Миринда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0,6л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Напиток Пепси 0,33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безалг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сильногаз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Напиток б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/ал. Пепси 0,6л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Напиток б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/ал. Пепси 1,25л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Чипсы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Лейз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35гр.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Чипсы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Лейз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80гр.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Сухарики Хрустим 40гр.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Сухарики Хрустим 60гр.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сад 200мл.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Шоколадный батончик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Баунти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Шоколадный батончик Марс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Шоколадный батончик Сникерс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Шоколадный батончик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Твих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Карамель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Рулеты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бискв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шоколад 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Яшкино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Конфеты Веселый мишка со сливками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Конфеты Ласточка весенняя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Конфеты Буревестника песни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Печенье-сендвич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Супер-Контик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" 50гр.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Шоколадный батончик с начинкой "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Шокотель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"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50гр.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Ананасы консерв.850гр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Персики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850гр.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Зеленый горошек 425гр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340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жб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Паштет печеночный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240гр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Кисляй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370гр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вареное Н.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Кисляй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370гр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Паштет шпротный 160гр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Шпроты в масле 160гр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Килька в т/с 240гр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Сельдь НДМ 245гр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Сырный продукт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Омичка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Сырный продукт янтарный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Сок Привет 950 мл,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Сок Привет 200гр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Сахар рафинад 1000гр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Сахар рафинад 500гр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Маслины 280 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Семечки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Богучарские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40гр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Роллтон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60гр. ВБП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Роллтон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100гр. Лапша курица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Роллтон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65гр. Лапша в стакан</w:t>
            </w:r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ссорт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Влажная салфетка 15шт. в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Пакет ПНД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Набор одноразовой посуды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Пакет с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петл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. ручкой ПВД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Зажигалка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Wisen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WF-1 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Tranparent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Спички 1000 [</w:t>
            </w:r>
            <w:proofErr w:type="spellStart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proofErr w:type="spellEnd"/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Вафли Сливочные 70гр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Вафли Шоколадные 70гр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Вафли Сливочные 200гр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20060" w:rsidRPr="001D6315" w:rsidTr="0062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/>
        </w:tblPrEx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Вафли Шоколадные 200гр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60" w:rsidRPr="001D6315" w:rsidRDefault="00620060" w:rsidP="00620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31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1D6315" w:rsidRPr="001D6315" w:rsidRDefault="001D6315" w:rsidP="001D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315">
        <w:rPr>
          <w:rFonts w:ascii="Times New Roman" w:hAnsi="Times New Roman" w:cs="Times New Roman"/>
          <w:b/>
          <w:sz w:val="28"/>
          <w:szCs w:val="28"/>
        </w:rPr>
        <w:t>Перерыв</w:t>
      </w:r>
      <w:r w:rsidRPr="001D6315">
        <w:rPr>
          <w:rFonts w:ascii="Times New Roman" w:hAnsi="Times New Roman" w:cs="Times New Roman"/>
          <w:sz w:val="28"/>
          <w:szCs w:val="28"/>
        </w:rPr>
        <w:t xml:space="preserve"> с 13.00-14.00</w:t>
      </w:r>
    </w:p>
    <w:p w:rsidR="001D6315" w:rsidRPr="001D6315" w:rsidRDefault="001D6315" w:rsidP="001D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315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1D6315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1D6315" w:rsidRPr="001D6315" w:rsidRDefault="001D6315" w:rsidP="001D63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827"/>
        <w:gridCol w:w="1134"/>
      </w:tblGrid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Viceroy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34,00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Сигареты Ява Классическая т/</w:t>
            </w:r>
            <w:proofErr w:type="spellStart"/>
            <w:proofErr w:type="gramStart"/>
            <w:r w:rsidRPr="001D631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33,00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Сигареты Ява Золотая Классическая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33,00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Kent</w:t>
            </w:r>
            <w:proofErr w:type="spellEnd"/>
            <w:r w:rsidRPr="001D6315">
              <w:rPr>
                <w:sz w:val="28"/>
                <w:szCs w:val="28"/>
              </w:rPr>
              <w:t xml:space="preserve"> HD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63,00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Kent</w:t>
            </w:r>
            <w:proofErr w:type="spellEnd"/>
            <w:r w:rsidRPr="001D6315">
              <w:rPr>
                <w:sz w:val="28"/>
                <w:szCs w:val="28"/>
              </w:rPr>
              <w:t xml:space="preserve"> HD NEO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63,00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Alliance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Classic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27,00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  <w:lang w:val="en-US"/>
              </w:rPr>
            </w:pPr>
            <w:r w:rsidRPr="001D631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1D6315">
              <w:rPr>
                <w:sz w:val="28"/>
                <w:szCs w:val="28"/>
              </w:rPr>
              <w:t>игареты</w:t>
            </w:r>
            <w:proofErr w:type="spellEnd"/>
            <w:r w:rsidRPr="001D6315">
              <w:rPr>
                <w:sz w:val="28"/>
                <w:szCs w:val="28"/>
                <w:lang w:val="en-US"/>
              </w:rPr>
              <w:t xml:space="preserve"> Rothmans King Size Blue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34,00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Kent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Nanotek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Silver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65,00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  <w:lang w:val="en-US"/>
              </w:rPr>
            </w:pPr>
            <w:r w:rsidRPr="001D6315">
              <w:rPr>
                <w:sz w:val="28"/>
                <w:szCs w:val="28"/>
              </w:rPr>
              <w:t>Сигареты</w:t>
            </w:r>
            <w:r w:rsidRPr="001D6315">
              <w:rPr>
                <w:sz w:val="28"/>
                <w:szCs w:val="28"/>
                <w:lang w:val="en-US"/>
              </w:rPr>
              <w:t xml:space="preserve"> c </w:t>
            </w:r>
            <w:r w:rsidRPr="001D6315">
              <w:rPr>
                <w:sz w:val="28"/>
                <w:szCs w:val="28"/>
              </w:rPr>
              <w:t>фильтром</w:t>
            </w:r>
            <w:r w:rsidRPr="001D6315">
              <w:rPr>
                <w:sz w:val="28"/>
                <w:szCs w:val="28"/>
                <w:lang w:val="en-US"/>
              </w:rPr>
              <w:t xml:space="preserve"> Saint George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25,50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Море </w:t>
            </w:r>
            <w:proofErr w:type="spellStart"/>
            <w:r w:rsidRPr="001D6315">
              <w:rPr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30,00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  <w:lang w:val="en-US"/>
              </w:rPr>
            </w:pPr>
            <w:r w:rsidRPr="001D6315">
              <w:rPr>
                <w:sz w:val="28"/>
                <w:szCs w:val="28"/>
              </w:rPr>
              <w:t>Сигареты</w:t>
            </w:r>
            <w:r w:rsidRPr="001D6315">
              <w:rPr>
                <w:sz w:val="28"/>
                <w:szCs w:val="28"/>
                <w:lang w:val="en-US"/>
              </w:rPr>
              <w:t xml:space="preserve"> CB Little Cigars </w:t>
            </w:r>
            <w:proofErr w:type="spellStart"/>
            <w:r w:rsidRPr="001D6315">
              <w:rPr>
                <w:sz w:val="28"/>
                <w:szCs w:val="28"/>
                <w:lang w:val="en-US"/>
              </w:rPr>
              <w:t>Cherise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90,00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  <w:lang w:val="en-US"/>
              </w:rPr>
            </w:pPr>
            <w:r w:rsidRPr="001D6315">
              <w:rPr>
                <w:sz w:val="28"/>
                <w:szCs w:val="28"/>
              </w:rPr>
              <w:t>Сигареты</w:t>
            </w:r>
            <w:r w:rsidRPr="001D6315">
              <w:rPr>
                <w:sz w:val="28"/>
                <w:szCs w:val="28"/>
                <w:lang w:val="en-US"/>
              </w:rPr>
              <w:t xml:space="preserve"> c </w:t>
            </w:r>
            <w:r w:rsidRPr="001D6315">
              <w:rPr>
                <w:sz w:val="28"/>
                <w:szCs w:val="28"/>
              </w:rPr>
              <w:t>фильтром</w:t>
            </w:r>
            <w:r w:rsidRPr="001D6315">
              <w:rPr>
                <w:sz w:val="28"/>
                <w:szCs w:val="28"/>
                <w:lang w:val="en-US"/>
              </w:rPr>
              <w:t xml:space="preserve"> Saint George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25,50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D6315">
              <w:rPr>
                <w:sz w:val="28"/>
                <w:szCs w:val="28"/>
              </w:rPr>
              <w:t>C</w:t>
            </w:r>
            <w:proofErr w:type="gramEnd"/>
            <w:r w:rsidRPr="001D6315">
              <w:rPr>
                <w:sz w:val="28"/>
                <w:szCs w:val="28"/>
              </w:rPr>
              <w:t>игареты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Kent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Convertibles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65,00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c</w:t>
            </w:r>
            <w:proofErr w:type="spellEnd"/>
            <w:r w:rsidRPr="001D6315">
              <w:rPr>
                <w:sz w:val="28"/>
                <w:szCs w:val="28"/>
              </w:rPr>
              <w:t xml:space="preserve"> фильтром LD </w:t>
            </w:r>
            <w:proofErr w:type="spellStart"/>
            <w:r w:rsidRPr="001D6315">
              <w:rPr>
                <w:sz w:val="28"/>
                <w:szCs w:val="28"/>
              </w:rPr>
              <w:t>Pink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Superslims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30,50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c</w:t>
            </w:r>
            <w:proofErr w:type="spellEnd"/>
            <w:r w:rsidRPr="001D6315">
              <w:rPr>
                <w:sz w:val="28"/>
                <w:szCs w:val="28"/>
              </w:rPr>
              <w:t xml:space="preserve"> фильтром "L&amp;M </w:t>
            </w:r>
            <w:proofErr w:type="spellStart"/>
            <w:r w:rsidRPr="001D6315">
              <w:rPr>
                <w:sz w:val="28"/>
                <w:szCs w:val="28"/>
              </w:rPr>
              <w:t>Linx</w:t>
            </w:r>
            <w:proofErr w:type="spellEnd"/>
            <w:r w:rsidRPr="001D6315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37,00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Сигареты Ява Классическая т/</w:t>
            </w:r>
            <w:proofErr w:type="spellStart"/>
            <w:proofErr w:type="gramStart"/>
            <w:r w:rsidRPr="001D631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27,00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Сигареты Ява Золотая Классическая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33,00</w:t>
            </w:r>
          </w:p>
        </w:tc>
      </w:tr>
      <w:tr w:rsidR="001D6315" w:rsidRPr="0027442E" w:rsidTr="001D6315">
        <w:trPr>
          <w:trHeight w:val="22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Alliance</w:t>
            </w:r>
            <w:proofErr w:type="spellEnd"/>
            <w:r w:rsidRPr="001D6315">
              <w:rPr>
                <w:sz w:val="28"/>
                <w:szCs w:val="28"/>
              </w:rPr>
              <w:t xml:space="preserve"> </w:t>
            </w:r>
            <w:proofErr w:type="spellStart"/>
            <w:r w:rsidRPr="001D6315">
              <w:rPr>
                <w:sz w:val="28"/>
                <w:szCs w:val="28"/>
              </w:rPr>
              <w:t>Classic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24,00</w:t>
            </w:r>
          </w:p>
        </w:tc>
      </w:tr>
      <w:tr w:rsidR="001D6315" w:rsidRPr="0027442E" w:rsidTr="001D6315">
        <w:trPr>
          <w:trHeight w:val="435"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 xml:space="preserve">Сигареты </w:t>
            </w:r>
            <w:proofErr w:type="spellStart"/>
            <w:r w:rsidRPr="001D6315">
              <w:rPr>
                <w:sz w:val="28"/>
                <w:szCs w:val="28"/>
              </w:rPr>
              <w:t>c</w:t>
            </w:r>
            <w:proofErr w:type="spellEnd"/>
            <w:r w:rsidRPr="001D6315">
              <w:rPr>
                <w:sz w:val="28"/>
                <w:szCs w:val="28"/>
              </w:rPr>
              <w:t xml:space="preserve"> фильтром "Балканская Звезда" классика т/</w:t>
            </w:r>
            <w:proofErr w:type="spellStart"/>
            <w:proofErr w:type="gramStart"/>
            <w:r w:rsidRPr="001D631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15" w:rsidRPr="001D6315" w:rsidRDefault="001D6315" w:rsidP="000E1BE4">
            <w:pPr>
              <w:rPr>
                <w:sz w:val="28"/>
                <w:szCs w:val="28"/>
              </w:rPr>
            </w:pPr>
            <w:r w:rsidRPr="001D6315">
              <w:rPr>
                <w:sz w:val="28"/>
                <w:szCs w:val="28"/>
              </w:rPr>
              <w:t>26,00</w:t>
            </w:r>
          </w:p>
        </w:tc>
      </w:tr>
    </w:tbl>
    <w:p w:rsidR="00233A4F" w:rsidRDefault="00233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310" w:rsidRPr="005C1310" w:rsidRDefault="005C1310" w:rsidP="005C1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310">
        <w:rPr>
          <w:rFonts w:ascii="Times New Roman" w:hAnsi="Times New Roman" w:cs="Times New Roman"/>
          <w:b/>
          <w:sz w:val="28"/>
          <w:szCs w:val="28"/>
        </w:rPr>
        <w:t xml:space="preserve">11. Электронный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официального сайта </w:t>
      </w:r>
      <w:bookmarkStart w:id="0" w:name="_GoBack"/>
      <w:bookmarkEnd w:id="0"/>
      <w:r w:rsidRPr="005C13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5C1310">
        <w:rPr>
          <w:rFonts w:ascii="Times New Roman" w:hAnsi="Times New Roman" w:cs="Times New Roman"/>
          <w:b/>
          <w:sz w:val="28"/>
          <w:szCs w:val="28"/>
          <w:u w:val="single"/>
        </w:rPr>
        <w:t>el-ik4.com</w:t>
      </w:r>
    </w:p>
    <w:sectPr w:rsidR="005C1310" w:rsidRPr="005C1310" w:rsidSect="008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BD6"/>
    <w:multiLevelType w:val="multilevel"/>
    <w:tmpl w:val="8DB6EB4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0D"/>
    <w:rsid w:val="000949F4"/>
    <w:rsid w:val="001D6315"/>
    <w:rsid w:val="00233A4F"/>
    <w:rsid w:val="002833E6"/>
    <w:rsid w:val="005C1310"/>
    <w:rsid w:val="00620060"/>
    <w:rsid w:val="0074400D"/>
    <w:rsid w:val="008044E9"/>
    <w:rsid w:val="00DB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7</cp:revision>
  <dcterms:created xsi:type="dcterms:W3CDTF">2013-03-19T14:05:00Z</dcterms:created>
  <dcterms:modified xsi:type="dcterms:W3CDTF">2013-09-13T07:23:00Z</dcterms:modified>
</cp:coreProperties>
</file>